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pBdr/>
        <w:shd w:val="clear" w:fill="auto"/>
        <w:spacing w:lineRule="auto" w:line="240" w:before="0" w:after="0"/>
        <w:ind w:hanging="0" w:left="0" w:right="0"/>
        <w:jc w:val="center"/>
        <w:rPr>
          <w:rFonts w:ascii="Bookman Old Style" w:hAnsi="Bookman Old Style" w:eastAsia="Bookman Old Style" w:cs="Bookman Old Style"/>
          <w:b/>
          <w:bCs/>
          <w:i w:val="false"/>
          <w:iCs w:val="false"/>
          <w:caps w:val="false"/>
          <w:smallCaps w:val="false"/>
          <w:strike w:val="false"/>
          <w:dstrike w:val="false"/>
          <w:color w:val="000000"/>
          <w:position w:val="0"/>
          <w:sz w:val="32"/>
          <w:szCs w:val="32"/>
          <w:u w:val="none"/>
          <w:shd w:fill="auto" w:val="clear"/>
          <w:vertAlign w:val="baseline"/>
        </w:rPr>
      </w:pPr>
      <w:r>
        <w:rPr>
          <w:rFonts w:eastAsia="Bookman Old Style" w:cs="Bookman Old Style" w:ascii="Bookman Old Style" w:hAnsi="Bookman Old Style"/>
          <w:b/>
          <w:bCs/>
          <w:i w:val="false"/>
          <w:iCs w:val="false"/>
          <w:caps w:val="false"/>
          <w:smallCaps w:val="false"/>
          <w:strike w:val="false"/>
          <w:dstrike w:val="false"/>
          <w:color w:val="000000"/>
          <w:position w:val="0"/>
          <w:sz w:val="32"/>
          <w:szCs w:val="32"/>
          <w:u w:val="none"/>
          <w:shd w:fill="auto" w:val="clear"/>
          <w:vertAlign w:val="baseline"/>
        </w:rPr>
        <w:t xml:space="preserve">IN THE COURT OF </w:t>
      </w:r>
      <w:r>
        <w:rPr>
          <w:rFonts w:eastAsia="Bookman Old Style" w:cs="Bookman Old Style" w:ascii="Bookman Old Style" w:hAnsi="Bookman Old Style"/>
          <w:b/>
          <w:bCs/>
          <w:sz w:val="32"/>
          <w:szCs w:val="32"/>
        </w:rPr>
        <w:t>______</w:t>
      </w:r>
      <w:r>
        <w:rPr>
          <w:rFonts w:eastAsia="Bookman Old Style" w:cs="Bookman Old Style" w:ascii="Bookman Old Style" w:hAnsi="Bookman Old Style"/>
          <w:b/>
          <w:bCs/>
          <w:i w:val="false"/>
          <w:iCs w:val="false"/>
          <w:caps w:val="false"/>
          <w:smallCaps w:val="false"/>
          <w:strike w:val="false"/>
          <w:dstrike w:val="false"/>
          <w:color w:val="000000"/>
          <w:position w:val="0"/>
          <w:sz w:val="32"/>
          <w:szCs w:val="32"/>
          <w:u w:val="none"/>
          <w:shd w:fill="auto" w:val="clear"/>
          <w:vertAlign w:val="baseline"/>
        </w:rPr>
        <w:t xml:space="preserve"> CIVIL JUDGE &amp; JUDICIAL MAGISTRATE KARACHI AT</w:t>
      </w:r>
      <w:r>
        <w:rPr>
          <w:rFonts w:eastAsia="Bookman Old Style" w:cs="Bookman Old Style" w:ascii="Bookman Old Style" w:hAnsi="Bookman Old Style"/>
          <w:b/>
          <w:bCs/>
          <w:sz w:val="32"/>
          <w:szCs w:val="32"/>
        </w:rPr>
        <w:t xml:space="preserve"> ________</w:t>
      </w:r>
    </w:p>
    <w:p>
      <w:pPr>
        <w:pStyle w:val="normal1"/>
        <w:jc w:val="center"/>
        <w:rPr>
          <w:rFonts w:ascii="Bookman Old Style" w:hAnsi="Bookman Old Style" w:eastAsia="Bookman Old Style" w:cs="Bookman Old Style"/>
          <w:b/>
          <w:bCs/>
          <w:color w:val="000000"/>
          <w:sz w:val="28"/>
          <w:szCs w:val="28"/>
        </w:rPr>
      </w:pPr>
      <w:r>
        <w:rPr>
          <w:rFonts w:eastAsia="Bookman Old Style" w:cs="Bookman Old Style" w:ascii="Bookman Old Style" w:hAnsi="Bookman Old Style"/>
          <w:b/>
          <w:bCs/>
          <w:color w:val="000000"/>
          <w:sz w:val="28"/>
          <w:szCs w:val="28"/>
        </w:rPr>
      </w:r>
    </w:p>
    <w:p>
      <w:pPr>
        <w:pStyle w:val="Heading1"/>
        <w:jc w:val="center"/>
        <w:rPr>
          <w:rFonts w:ascii="Bookman Old Style" w:hAnsi="Bookman Old Style" w:eastAsia="Bookman Old Style" w:cs="Bookman Old Style"/>
          <w:b/>
          <w:bCs/>
          <w:color w:val="000000"/>
        </w:rPr>
      </w:pPr>
      <w:r>
        <w:rPr>
          <w:rFonts w:eastAsia="Bookman Old Style" w:cs="Bookman Old Style" w:ascii="Bookman Old Style" w:hAnsi="Bookman Old Style"/>
          <w:b/>
          <w:bCs/>
          <w:color w:val="000000"/>
        </w:rPr>
        <w:t>C</w:t>
      </w:r>
      <w:r>
        <w:rPr>
          <w:rFonts w:eastAsia="Bookman Old Style" w:cs="Bookman Old Style" w:ascii="Bookman Old Style" w:hAnsi="Bookman Old Style"/>
          <w:b/>
          <w:bCs/>
        </w:rPr>
        <w:t xml:space="preserve">riminal Misc Application </w:t>
      </w:r>
      <w:r>
        <w:rPr>
          <w:rFonts w:eastAsia="Bookman Old Style" w:cs="Bookman Old Style" w:ascii="Bookman Old Style" w:hAnsi="Bookman Old Style"/>
          <w:b/>
          <w:bCs/>
          <w:color w:val="000000"/>
        </w:rPr>
        <w:t xml:space="preserve">No. </w:t>
      </w:r>
      <w:r>
        <w:rPr>
          <w:rFonts w:eastAsia="Bookman Old Style" w:cs="Bookman Old Style" w:ascii="Bookman Old Style" w:hAnsi="Bookman Old Style"/>
          <w:b/>
          <w:bCs/>
        </w:rPr>
        <w:t xml:space="preserve">0000 </w:t>
      </w:r>
      <w:r>
        <w:rPr>
          <w:rFonts w:eastAsia="Bookman Old Style" w:cs="Bookman Old Style" w:ascii="Bookman Old Style" w:hAnsi="Bookman Old Style"/>
          <w:b/>
          <w:bCs/>
          <w:color w:val="000000"/>
        </w:rPr>
        <w:t>/2</w:t>
      </w:r>
      <w:r>
        <w:rPr>
          <w:rFonts w:eastAsia="Bookman Old Style" w:cs="Bookman Old Style" w:ascii="Bookman Old Style" w:hAnsi="Bookman Old Style"/>
          <w:b/>
          <w:bCs/>
        </w:rPr>
        <w:t>02X</w:t>
      </w:r>
    </w:p>
    <w:p>
      <w:pPr>
        <w:pStyle w:val="normal1"/>
        <w:rPr>
          <w:rFonts w:ascii="Bookman Old Style" w:hAnsi="Bookman Old Style" w:eastAsia="Bookman Old Style" w:cs="Bookman Old Style"/>
          <w:b/>
          <w:bCs/>
          <w:color w:val="000000"/>
          <w:sz w:val="28"/>
          <w:szCs w:val="28"/>
        </w:rPr>
      </w:pPr>
      <w:r>
        <w:rPr>
          <w:rFonts w:eastAsia="Bookman Old Style" w:cs="Bookman Old Style" w:ascii="Bookman Old Style" w:hAnsi="Bookman Old Style"/>
          <w:b/>
          <w:bCs/>
          <w:color w:val="000000"/>
          <w:sz w:val="28"/>
          <w:szCs w:val="28"/>
        </w:rPr>
        <w:t xml:space="preserve">            </w:t>
      </w:r>
    </w:p>
    <w:p>
      <w:pPr>
        <w:pStyle w:val="normal1"/>
        <w:jc w:val="center"/>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 xml:space="preserve">XXXXXX </w:t>
      </w:r>
      <w:r>
        <w:rPr>
          <w:rFonts w:eastAsia="Bookman Old Style" w:cs="Bookman Old Style" w:ascii="Bookman Old Style" w:hAnsi="Bookman Old Style"/>
          <w:color w:val="000000"/>
          <w:sz w:val="28"/>
          <w:szCs w:val="28"/>
        </w:rPr>
        <w:t xml:space="preserve"> --------</w:t>
      </w:r>
      <w:r>
        <w:rPr>
          <w:rFonts w:eastAsia="Bookman Old Style" w:cs="Bookman Old Style" w:ascii="Bookman Old Style" w:hAnsi="Bookman Old Style"/>
          <w:sz w:val="28"/>
          <w:szCs w:val="28"/>
        </w:rPr>
        <w:t>----------------</w:t>
      </w:r>
      <w:r>
        <w:rPr>
          <w:rFonts w:eastAsia="Bookman Old Style" w:cs="Bookman Old Style" w:ascii="Bookman Old Style" w:hAnsi="Bookman Old Style"/>
          <w:color w:val="000000"/>
          <w:sz w:val="28"/>
          <w:szCs w:val="28"/>
        </w:rPr>
        <w:t xml:space="preserve">----------------------------- </w:t>
      </w:r>
      <w:r>
        <w:rPr>
          <w:rFonts w:eastAsia="Bookman Old Style" w:cs="Bookman Old Style" w:ascii="Bookman Old Style" w:hAnsi="Bookman Old Style"/>
          <w:sz w:val="28"/>
          <w:szCs w:val="28"/>
        </w:rPr>
        <w:t>Applicant</w:t>
      </w:r>
    </w:p>
    <w:p>
      <w:pPr>
        <w:pStyle w:val="normal1"/>
        <w:jc w:val="center"/>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jc w:val="center"/>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VERSUS</w:t>
      </w:r>
    </w:p>
    <w:p>
      <w:pPr>
        <w:pStyle w:val="normal1"/>
        <w:rPr>
          <w:rFonts w:ascii="Bookman Old Style" w:hAnsi="Bookman Old Style" w:eastAsia="Bookman Old Style" w:cs="Bookman Old Style"/>
          <w:color w:val="000000"/>
          <w:sz w:val="28"/>
          <w:szCs w:val="28"/>
        </w:rPr>
      </w:pPr>
      <w:r>
        <w:rPr>
          <w:rFonts w:eastAsia="Bookman Old Style" w:cs="Bookman Old Style" w:ascii="Bookman Old Style" w:hAnsi="Bookman Old Style"/>
          <w:color w:val="000000"/>
          <w:sz w:val="28"/>
          <w:szCs w:val="28"/>
        </w:rPr>
      </w:r>
    </w:p>
    <w:p>
      <w:pPr>
        <w:pStyle w:val="normal1"/>
        <w:rPr>
          <w:rFonts w:ascii="Bookman Old Style" w:hAnsi="Bookman Old Style" w:eastAsia="Bookman Old Style" w:cs="Bookman Old Style"/>
          <w:color w:val="000000"/>
          <w:sz w:val="28"/>
          <w:szCs w:val="28"/>
        </w:rPr>
      </w:pPr>
      <w:r>
        <w:rPr>
          <w:rFonts w:eastAsia="Bookman Old Style" w:cs="Bookman Old Style" w:ascii="Bookman Old Style" w:hAnsi="Bookman Old Style"/>
          <w:sz w:val="28"/>
          <w:szCs w:val="28"/>
        </w:rPr>
        <w:t xml:space="preserve">The State </w:t>
      </w:r>
      <w:r>
        <w:rPr>
          <w:rFonts w:eastAsia="Bookman Old Style" w:cs="Bookman Old Style" w:ascii="Bookman Old Style" w:hAnsi="Bookman Old Style"/>
          <w:color w:val="000000"/>
          <w:sz w:val="28"/>
          <w:szCs w:val="28"/>
        </w:rPr>
        <w:t>---------------------------------</w:t>
      </w:r>
      <w:r>
        <w:rPr>
          <w:rFonts w:eastAsia="Bookman Old Style" w:cs="Bookman Old Style" w:ascii="Bookman Old Style" w:hAnsi="Bookman Old Style"/>
          <w:sz w:val="28"/>
          <w:szCs w:val="28"/>
        </w:rPr>
        <w:t>------------------ Respondent</w:t>
      </w:r>
    </w:p>
    <w:p>
      <w:pPr>
        <w:pStyle w:val="normal1"/>
        <w:rPr>
          <w:rFonts w:ascii="Bookman Old Style" w:hAnsi="Bookman Old Style" w:eastAsia="Bookman Old Style" w:cs="Bookman Old Style"/>
          <w:color w:val="000000"/>
          <w:sz w:val="28"/>
          <w:szCs w:val="28"/>
        </w:rPr>
      </w:pPr>
      <w:r>
        <w:rPr>
          <w:rFonts w:eastAsia="Bookman Old Style" w:cs="Bookman Old Style" w:ascii="Bookman Old Style" w:hAnsi="Bookman Old Style"/>
          <w:color w:val="000000"/>
          <w:sz w:val="28"/>
          <w:szCs w:val="28"/>
        </w:rPr>
      </w:r>
    </w:p>
    <w:p>
      <w:pPr>
        <w:pStyle w:val="normal1"/>
        <w:ind w:firstLine="720" w:left="4320"/>
        <w:rPr>
          <w:rFonts w:ascii="Bookman Old Style" w:hAnsi="Bookman Old Style" w:eastAsia="Bookman Old Style" w:cs="Bookman Old Style"/>
          <w:color w:val="000000"/>
          <w:sz w:val="28"/>
          <w:szCs w:val="28"/>
        </w:rPr>
      </w:pPr>
      <w:r>
        <w:rPr>
          <w:rFonts w:eastAsia="Bookman Old Style" w:cs="Bookman Old Style" w:ascii="Bookman Old Style" w:hAnsi="Bookman Old Style"/>
          <w:b/>
          <w:bCs/>
          <w:color w:val="000000"/>
          <w:sz w:val="28"/>
          <w:szCs w:val="28"/>
        </w:rPr>
        <w:t>FIR No</w:t>
      </w:r>
      <w:r>
        <w:rPr>
          <w:rFonts w:eastAsia="Bookman Old Style" w:cs="Bookman Old Style" w:ascii="Bookman Old Style" w:hAnsi="Bookman Old Style"/>
          <w:color w:val="000000"/>
          <w:sz w:val="28"/>
          <w:szCs w:val="28"/>
        </w:rPr>
        <w:t xml:space="preserve">. </w:t>
      </w:r>
      <w:r>
        <w:rPr>
          <w:rFonts w:eastAsia="Bookman Old Style" w:cs="Bookman Old Style" w:ascii="Bookman Old Style" w:hAnsi="Bookman Old Style"/>
          <w:sz w:val="28"/>
          <w:szCs w:val="28"/>
        </w:rPr>
        <w:t xml:space="preserve">XXX </w:t>
      </w:r>
      <w:r>
        <w:rPr>
          <w:rFonts w:eastAsia="Bookman Old Style" w:cs="Bookman Old Style" w:ascii="Bookman Old Style" w:hAnsi="Bookman Old Style"/>
          <w:color w:val="000000"/>
          <w:sz w:val="28"/>
          <w:szCs w:val="28"/>
        </w:rPr>
        <w:t>/20</w:t>
      </w:r>
      <w:r>
        <w:rPr>
          <w:rFonts w:eastAsia="Bookman Old Style" w:cs="Bookman Old Style" w:ascii="Bookman Old Style" w:hAnsi="Bookman Old Style"/>
          <w:sz w:val="28"/>
          <w:szCs w:val="28"/>
        </w:rPr>
        <w:t>2X</w:t>
      </w:r>
    </w:p>
    <w:p>
      <w:pPr>
        <w:pStyle w:val="normal1"/>
        <w:ind w:firstLine="720" w:left="4320"/>
        <w:rPr>
          <w:rFonts w:ascii="Bookman Old Style" w:hAnsi="Bookman Old Style" w:eastAsia="Bookman Old Style" w:cs="Bookman Old Style"/>
          <w:color w:val="000000"/>
          <w:sz w:val="28"/>
          <w:szCs w:val="28"/>
        </w:rPr>
      </w:pPr>
      <w:r>
        <w:rPr>
          <w:rFonts w:eastAsia="Bookman Old Style" w:cs="Bookman Old Style" w:ascii="Bookman Old Style" w:hAnsi="Bookman Old Style"/>
          <w:b/>
          <w:bCs/>
          <w:color w:val="000000"/>
          <w:sz w:val="28"/>
          <w:szCs w:val="28"/>
        </w:rPr>
        <w:t>U/S:</w:t>
      </w:r>
      <w:r>
        <w:rPr>
          <w:rFonts w:eastAsia="Bookman Old Style" w:cs="Bookman Old Style" w:ascii="Bookman Old Style" w:hAnsi="Bookman Old Style"/>
          <w:color w:val="000000"/>
          <w:sz w:val="28"/>
          <w:szCs w:val="28"/>
        </w:rPr>
        <w:t xml:space="preserve"> </w:t>
      </w:r>
      <w:r>
        <w:rPr>
          <w:rFonts w:eastAsia="Bookman Old Style" w:cs="Bookman Old Style" w:ascii="Bookman Old Style" w:hAnsi="Bookman Old Style"/>
          <w:sz w:val="28"/>
          <w:szCs w:val="28"/>
        </w:rPr>
        <w:t xml:space="preserve">                </w:t>
      </w:r>
      <w:r>
        <w:rPr>
          <w:rFonts w:eastAsia="Bookman Old Style" w:cs="Bookman Old Style" w:ascii="Bookman Old Style" w:hAnsi="Bookman Old Style"/>
          <w:color w:val="000000"/>
          <w:sz w:val="28"/>
          <w:szCs w:val="28"/>
        </w:rPr>
        <w:t xml:space="preserve"> PPC  </w:t>
      </w:r>
    </w:p>
    <w:p>
      <w:pPr>
        <w:pStyle w:val="normal1"/>
        <w:ind w:firstLine="720" w:left="4320"/>
        <w:rPr>
          <w:rFonts w:ascii="Bookman Old Style" w:hAnsi="Bookman Old Style" w:eastAsia="Bookman Old Style" w:cs="Bookman Old Style"/>
          <w:color w:val="000000"/>
          <w:sz w:val="28"/>
          <w:szCs w:val="28"/>
        </w:rPr>
      </w:pPr>
      <w:r>
        <w:rPr>
          <w:rFonts w:eastAsia="Bookman Old Style" w:cs="Bookman Old Style" w:ascii="Bookman Old Style" w:hAnsi="Bookman Old Style"/>
          <w:b/>
          <w:bCs/>
          <w:color w:val="000000"/>
          <w:sz w:val="28"/>
          <w:szCs w:val="28"/>
        </w:rPr>
        <w:t>P.S.</w:t>
      </w:r>
      <w:r>
        <w:rPr>
          <w:rFonts w:eastAsia="Bookman Old Style" w:cs="Bookman Old Style" w:ascii="Bookman Old Style" w:hAnsi="Bookman Old Style"/>
          <w:color w:val="000000"/>
          <w:sz w:val="28"/>
          <w:szCs w:val="28"/>
        </w:rPr>
        <w:t xml:space="preserve"> </w:t>
      </w:r>
    </w:p>
    <w:p>
      <w:pPr>
        <w:pStyle w:val="normal1"/>
        <w:ind w:hanging="0" w:left="504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ind w:hanging="0" w:left="504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Heading2"/>
        <w:rPr>
          <w:rFonts w:ascii="Bookman Old Style" w:hAnsi="Bookman Old Style" w:eastAsia="Bookman Old Style" w:cs="Bookman Old Style"/>
          <w:b/>
          <w:bCs/>
          <w:u w:val="single"/>
        </w:rPr>
      </w:pPr>
      <w:r>
        <w:rPr>
          <w:rFonts w:eastAsia="Bookman Old Style" w:cs="Bookman Old Style" w:ascii="Bookman Old Style" w:hAnsi="Bookman Old Style"/>
          <w:b/>
          <w:bCs/>
          <w:sz w:val="32"/>
          <w:szCs w:val="32"/>
          <w:u w:val="single"/>
        </w:rPr>
        <w:t>APPLICATION FOR RETURN OF PERSONAL SEARCH ARTICLE</w:t>
      </w:r>
      <w:r>
        <w:rPr>
          <w:rFonts w:eastAsia="Bookman Old Style" w:cs="Bookman Old Style" w:ascii="Bookman Old Style" w:hAnsi="Bookman Old Style"/>
          <w:b/>
          <w:bCs/>
          <w:u w:val="single"/>
        </w:rPr>
        <w:t xml:space="preserve"> </w:t>
      </w:r>
    </w:p>
    <w:p>
      <w:pPr>
        <w:pStyle w:val="normal1"/>
        <w:ind w:firstLine="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bookmarkStart w:id="0" w:name="_ekdmu2gsvzwn"/>
      <w:bookmarkEnd w:id="0"/>
    </w:p>
    <w:p>
      <w:pPr>
        <w:pStyle w:val="normal1"/>
        <w:spacing w:lineRule="auto" w:line="276" w:before="0" w:after="200"/>
        <w:ind w:firstLine="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It is respectfully submitted on behalf of the above named Applicant that this Hon’ble Court may be pleased to pass an order directing the return of Personal Search Articles whereof are mentioned as under:</w:t>
      </w:r>
    </w:p>
    <w:p>
      <w:pPr>
        <w:pStyle w:val="normal1"/>
        <w:numPr>
          <w:ilvl w:val="0"/>
          <w:numId w:val="2"/>
        </w:numPr>
        <w:spacing w:lineRule="auto" w:line="276" w:before="0" w:afterAutospacing="0" w:after="0"/>
        <w:ind w:hanging="360" w:left="81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 xml:space="preserve">One Wallet, (Color), (Brand), containing Cash Amounting to Rs. ________ /- </w:t>
      </w:r>
    </w:p>
    <w:p>
      <w:pPr>
        <w:pStyle w:val="normal1"/>
        <w:numPr>
          <w:ilvl w:val="0"/>
          <w:numId w:val="2"/>
        </w:numPr>
        <w:spacing w:lineRule="auto" w:line="276" w:before="0" w:afterAutospacing="0" w:after="0"/>
        <w:ind w:hanging="360" w:left="81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 xml:space="preserve">Bank ATM Card (Description) </w:t>
      </w:r>
    </w:p>
    <w:p>
      <w:pPr>
        <w:pStyle w:val="normal1"/>
        <w:numPr>
          <w:ilvl w:val="0"/>
          <w:numId w:val="2"/>
        </w:numPr>
        <w:spacing w:lineRule="auto" w:line="276" w:before="0" w:afterAutospacing="0" w:after="0"/>
        <w:ind w:hanging="360" w:left="81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Original ID Card / NIC</w:t>
      </w:r>
    </w:p>
    <w:p>
      <w:pPr>
        <w:pStyle w:val="normal1"/>
        <w:numPr>
          <w:ilvl w:val="0"/>
          <w:numId w:val="2"/>
        </w:numPr>
        <w:spacing w:lineRule="auto" w:line="276" w:before="0" w:after="200"/>
        <w:ind w:hanging="360" w:left="810"/>
        <w:jc w:val="both"/>
        <w:rPr>
          <w:rFonts w:ascii="Bookman Old Style" w:hAnsi="Bookman Old Style" w:eastAsia="Bookman Old Style" w:cs="Bookman Old Style"/>
          <w:sz w:val="28"/>
          <w:szCs w:val="28"/>
          <w:u w:val="none"/>
        </w:rPr>
      </w:pPr>
      <w:r>
        <w:rPr>
          <w:rFonts w:eastAsia="Bookman Old Style" w:cs="Bookman Old Style" w:ascii="Bookman Old Style" w:hAnsi="Bookman Old Style"/>
          <w:sz w:val="28"/>
          <w:szCs w:val="28"/>
        </w:rPr>
        <w:t>Gold Ring (Description)</w:t>
      </w:r>
    </w:p>
    <w:p>
      <w:pPr>
        <w:pStyle w:val="normal1"/>
        <w:spacing w:lineRule="auto" w:line="276" w:before="0" w:after="200"/>
        <w:ind w:firstLine="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 xml:space="preserve">Prayer is made in the larger interest of Justice. </w:t>
      </w:r>
    </w:p>
    <w:p>
      <w:pPr>
        <w:pStyle w:val="normal1"/>
        <w:spacing w:lineRule="auto" w:line="276" w:before="0" w:after="20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ab/>
        <w:tab/>
        <w:tab/>
        <w:t xml:space="preserve"> </w:t>
      </w:r>
    </w:p>
    <w:p>
      <w:pPr>
        <w:pStyle w:val="normal1"/>
        <w:ind w:firstLine="720" w:left="5040"/>
        <w:jc w:val="both"/>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ind w:firstLine="720" w:left="5040"/>
        <w:jc w:val="both"/>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Karachi:</w:t>
        <w:tab/>
        <w:tab/>
        <w:tab/>
        <w:tab/>
        <w:tab/>
        <w:tab/>
        <w:t xml:space="preserve">     </w:t>
      </w:r>
    </w:p>
    <w:p>
      <w:pPr>
        <w:pStyle w:val="normal1"/>
        <w:jc w:val="both"/>
        <w:rPr>
          <w:rFonts w:ascii="Bookman Old Style" w:hAnsi="Bookman Old Style" w:eastAsia="Bookman Old Style" w:cs="Bookman Old Style"/>
          <w:b/>
          <w:bCs/>
          <w:sz w:val="28"/>
          <w:szCs w:val="28"/>
        </w:rPr>
      </w:pPr>
      <w:r>
        <w:rPr>
          <w:rFonts w:eastAsia="Bookman Old Style" w:cs="Bookman Old Style" w:ascii="Bookman Old Style" w:hAnsi="Bookman Old Style"/>
          <w:sz w:val="28"/>
          <w:szCs w:val="28"/>
        </w:rPr>
        <w:t>Dated: XX-0X-202X</w:t>
        <w:tab/>
        <w:tab/>
        <w:tab/>
        <w:tab/>
        <w:t xml:space="preserve">      </w:t>
      </w:r>
      <w:r>
        <w:rPr>
          <w:rFonts w:eastAsia="Bookman Old Style" w:cs="Bookman Old Style" w:ascii="Bookman Old Style" w:hAnsi="Bookman Old Style"/>
          <w:b/>
          <w:bCs/>
          <w:sz w:val="28"/>
          <w:szCs w:val="28"/>
        </w:rPr>
        <w:t xml:space="preserve">ADVOCATE FOR THE </w:t>
      </w:r>
    </w:p>
    <w:p>
      <w:pPr>
        <w:pStyle w:val="normal1"/>
        <w:ind w:hanging="0" w:left="5040"/>
        <w:jc w:val="both"/>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 xml:space="preserve">     </w:t>
      </w:r>
      <w:r>
        <w:rPr>
          <w:rFonts w:eastAsia="Bookman Old Style" w:cs="Bookman Old Style" w:ascii="Bookman Old Style" w:hAnsi="Bookman Old Style"/>
          <w:b/>
          <w:bCs/>
          <w:sz w:val="28"/>
          <w:szCs w:val="28"/>
        </w:rPr>
        <w:t xml:space="preserve">APPLICANT/ACCUSED </w:t>
      </w:r>
    </w:p>
    <w:p>
      <w:pPr>
        <w:pStyle w:val="normal1"/>
        <w:ind w:firstLine="720" w:left="4320"/>
        <w:jc w:val="both"/>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spacing w:lineRule="auto" w:line="312"/>
        <w:jc w:val="both"/>
        <w:rPr>
          <w:rFonts w:ascii="Bookman Old Style" w:hAnsi="Bookman Old Style" w:eastAsia="Bookman Old Style" w:cs="Bookman Old Style"/>
          <w:sz w:val="30"/>
          <w:szCs w:val="30"/>
        </w:rPr>
      </w:pPr>
      <w:r>
        <w:rPr>
          <w:rFonts w:eastAsia="Bookman Old Style" w:cs="Bookman Old Style" w:ascii="Bookman Old Style" w:hAnsi="Bookman Old Style"/>
          <w:sz w:val="30"/>
          <w:szCs w:val="30"/>
        </w:rPr>
      </w:r>
    </w:p>
    <w:p>
      <w:pPr>
        <w:pStyle w:val="normal1"/>
        <w:jc w:val="center"/>
        <w:rPr>
          <w:rFonts w:ascii="Bookman Old Style" w:hAnsi="Bookman Old Style" w:eastAsia="Bookman Old Style" w:cs="Bookman Old Style"/>
          <w:b/>
          <w:bCs/>
          <w:sz w:val="32"/>
          <w:szCs w:val="32"/>
        </w:rPr>
      </w:pPr>
      <w:r>
        <w:rPr>
          <w:rFonts w:eastAsia="Bookman Old Style" w:cs="Bookman Old Style" w:ascii="Bookman Old Style" w:hAnsi="Bookman Old Style"/>
          <w:b/>
          <w:bCs/>
          <w:sz w:val="32"/>
          <w:szCs w:val="32"/>
        </w:rPr>
        <w:t>IN THE COURT OF ______ CIVIL JUDGE &amp; JUDICIAL MAGISTRATE KARACHI AT ________</w:t>
      </w:r>
    </w:p>
    <w:p>
      <w:pPr>
        <w:pStyle w:val="normal1"/>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Heading1"/>
        <w:jc w:val="center"/>
        <w:rPr>
          <w:rFonts w:ascii="Bookman Old Style" w:hAnsi="Bookman Old Style" w:eastAsia="Bookman Old Style" w:cs="Bookman Old Style"/>
          <w:b/>
          <w:bCs/>
        </w:rPr>
      </w:pPr>
      <w:bookmarkStart w:id="1" w:name="_7ixdb16pnqak"/>
      <w:bookmarkEnd w:id="1"/>
      <w:r>
        <w:rPr>
          <w:rFonts w:eastAsia="Bookman Old Style" w:cs="Bookman Old Style" w:ascii="Bookman Old Style" w:hAnsi="Bookman Old Style"/>
          <w:b/>
          <w:bCs/>
        </w:rPr>
        <w:t>Criminal Misc Application No. 0000 /202X</w:t>
      </w:r>
    </w:p>
    <w:p>
      <w:pPr>
        <w:pStyle w:val="normal1"/>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t xml:space="preserve">            </w:t>
      </w:r>
    </w:p>
    <w:p>
      <w:pPr>
        <w:pStyle w:val="normal1"/>
        <w:jc w:val="center"/>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XXXXXX  ----------------------------------------------------- Applicant</w:t>
      </w:r>
    </w:p>
    <w:p>
      <w:pPr>
        <w:pStyle w:val="normal1"/>
        <w:jc w:val="center"/>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jc w:val="center"/>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VERSUS</w:t>
      </w:r>
    </w:p>
    <w:p>
      <w:pPr>
        <w:pStyle w:val="normal1"/>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The State --------------------------------------------------- Respondent</w:t>
      </w:r>
    </w:p>
    <w:p>
      <w:pPr>
        <w:pStyle w:val="normal1"/>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ind w:firstLine="720" w:left="4320"/>
        <w:rPr>
          <w:rFonts w:ascii="Bookman Old Style" w:hAnsi="Bookman Old Style" w:eastAsia="Bookman Old Style" w:cs="Bookman Old Style"/>
          <w:sz w:val="28"/>
          <w:szCs w:val="28"/>
        </w:rPr>
      </w:pPr>
      <w:r>
        <w:rPr>
          <w:rFonts w:eastAsia="Bookman Old Style" w:cs="Bookman Old Style" w:ascii="Bookman Old Style" w:hAnsi="Bookman Old Style"/>
          <w:b/>
          <w:bCs/>
          <w:sz w:val="28"/>
          <w:szCs w:val="28"/>
        </w:rPr>
        <w:t>FIR No</w:t>
      </w:r>
      <w:r>
        <w:rPr>
          <w:rFonts w:eastAsia="Bookman Old Style" w:cs="Bookman Old Style" w:ascii="Bookman Old Style" w:hAnsi="Bookman Old Style"/>
          <w:sz w:val="28"/>
          <w:szCs w:val="28"/>
        </w:rPr>
        <w:t>. XXX /202X</w:t>
      </w:r>
    </w:p>
    <w:p>
      <w:pPr>
        <w:pStyle w:val="normal1"/>
        <w:ind w:firstLine="720" w:left="4320"/>
        <w:rPr>
          <w:rFonts w:ascii="Bookman Old Style" w:hAnsi="Bookman Old Style" w:eastAsia="Bookman Old Style" w:cs="Bookman Old Style"/>
          <w:sz w:val="28"/>
          <w:szCs w:val="28"/>
        </w:rPr>
      </w:pPr>
      <w:r>
        <w:rPr>
          <w:rFonts w:eastAsia="Bookman Old Style" w:cs="Bookman Old Style" w:ascii="Bookman Old Style" w:hAnsi="Bookman Old Style"/>
          <w:b/>
          <w:bCs/>
          <w:sz w:val="28"/>
          <w:szCs w:val="28"/>
        </w:rPr>
        <w:t>U/S:</w:t>
      </w:r>
      <w:r>
        <w:rPr>
          <w:rFonts w:eastAsia="Bookman Old Style" w:cs="Bookman Old Style" w:ascii="Bookman Old Style" w:hAnsi="Bookman Old Style"/>
          <w:sz w:val="28"/>
          <w:szCs w:val="28"/>
        </w:rPr>
        <w:t xml:space="preserve">                  PPC  </w:t>
      </w:r>
    </w:p>
    <w:p>
      <w:pPr>
        <w:pStyle w:val="normal1"/>
        <w:ind w:firstLine="720" w:left="4320"/>
        <w:rPr>
          <w:rFonts w:ascii="Bookman Old Style" w:hAnsi="Bookman Old Style" w:eastAsia="Bookman Old Style" w:cs="Bookman Old Style"/>
          <w:sz w:val="28"/>
          <w:szCs w:val="28"/>
        </w:rPr>
      </w:pPr>
      <w:r>
        <w:rPr>
          <w:rFonts w:eastAsia="Bookman Old Style" w:cs="Bookman Old Style" w:ascii="Bookman Old Style" w:hAnsi="Bookman Old Style"/>
          <w:b/>
          <w:bCs/>
          <w:sz w:val="28"/>
          <w:szCs w:val="28"/>
        </w:rPr>
        <w:t>P.S.</w:t>
      </w:r>
      <w:r>
        <w:rPr>
          <w:rFonts w:eastAsia="Bookman Old Style" w:cs="Bookman Old Style" w:ascii="Bookman Old Style" w:hAnsi="Bookman Old Style"/>
          <w:sz w:val="28"/>
          <w:szCs w:val="28"/>
        </w:rPr>
        <w:t xml:space="preserve"> </w:t>
      </w:r>
    </w:p>
    <w:p>
      <w:pPr>
        <w:pStyle w:val="normal1"/>
        <w:ind w:hanging="0" w:left="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ind w:firstLine="720" w:left="4320"/>
        <w:rPr>
          <w:rFonts w:ascii="Bookman Old Style" w:hAnsi="Bookman Old Style" w:eastAsia="Bookman Old Style" w:cs="Bookman Old Style"/>
          <w:b/>
          <w:bCs/>
          <w:sz w:val="32"/>
          <w:szCs w:val="32"/>
        </w:rPr>
      </w:pPr>
      <w:r>
        <w:rPr>
          <w:rFonts w:eastAsia="Bookman Old Style" w:cs="Bookman Old Style" w:ascii="Bookman Old Style" w:hAnsi="Bookman Old Style"/>
          <w:b/>
          <w:bCs/>
          <w:sz w:val="32"/>
          <w:szCs w:val="32"/>
        </w:rPr>
      </w:r>
    </w:p>
    <w:p>
      <w:pPr>
        <w:pStyle w:val="normal1"/>
        <w:keepNext w:val="false"/>
        <w:keepLines w:val="false"/>
        <w:pageBreakBefore w:val="false"/>
        <w:widowControl/>
        <w:pBdr/>
        <w:shd w:val="clear" w:fill="auto"/>
        <w:spacing w:lineRule="auto" w:line="240" w:before="0" w:after="0"/>
        <w:ind w:hanging="0" w:left="0" w:right="0"/>
        <w:jc w:val="center"/>
        <w:rPr>
          <w:rFonts w:ascii="Bookman Old Style" w:hAnsi="Bookman Old Style" w:eastAsia="Bookman Old Style" w:cs="Bookman Old Style"/>
          <w:b/>
          <w:bCs/>
          <w:i w:val="false"/>
          <w:iCs w:val="false"/>
          <w:caps w:val="false"/>
          <w:smallCaps w:val="false"/>
          <w:strike w:val="false"/>
          <w:dstrike w:val="false"/>
          <w:color w:val="000000"/>
          <w:position w:val="0"/>
          <w:sz w:val="28"/>
          <w:szCs w:val="28"/>
          <w:u w:val="none"/>
          <w:shd w:fill="auto" w:val="clear"/>
          <w:vertAlign w:val="baseline"/>
        </w:rPr>
      </w:pPr>
      <w:r>
        <w:rPr>
          <w:rFonts w:eastAsia="Bookman Old Style" w:cs="Bookman Old Style" w:ascii="Bookman Old Style" w:hAnsi="Bookman Old Style"/>
          <w:b/>
          <w:bCs/>
          <w:i w:val="false"/>
          <w:iCs w:val="false"/>
          <w:caps w:val="false"/>
          <w:smallCaps w:val="false"/>
          <w:strike w:val="false"/>
          <w:dstrike w:val="false"/>
          <w:color w:val="000000"/>
          <w:position w:val="0"/>
          <w:sz w:val="28"/>
          <w:szCs w:val="28"/>
          <w:u w:val="none"/>
          <w:shd w:fill="auto" w:val="clear"/>
          <w:vertAlign w:val="baseline"/>
        </w:rPr>
      </w:r>
    </w:p>
    <w:p>
      <w:pPr>
        <w:pStyle w:val="Heading3"/>
        <w:spacing w:lineRule="auto" w:line="360"/>
        <w:rPr>
          <w:rFonts w:ascii="Bookman Old Style" w:hAnsi="Bookman Old Style" w:eastAsia="Bookman Old Style" w:cs="Bookman Old Style"/>
          <w:b/>
          <w:bCs/>
          <w:sz w:val="34"/>
          <w:szCs w:val="34"/>
          <w:u w:val="single"/>
        </w:rPr>
      </w:pPr>
      <w:r>
        <w:rPr>
          <w:rFonts w:eastAsia="Bookman Old Style" w:cs="Bookman Old Style" w:ascii="Bookman Old Style" w:hAnsi="Bookman Old Style"/>
          <w:b/>
          <w:bCs/>
          <w:sz w:val="34"/>
          <w:szCs w:val="34"/>
          <w:u w:val="single"/>
        </w:rPr>
        <w:t>AFFIDAVIT</w:t>
      </w:r>
    </w:p>
    <w:p>
      <w:pPr>
        <w:pStyle w:val="normal1"/>
        <w:spacing w:lineRule="auto" w:line="276" w:before="0" w:after="20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ab/>
        <w:t>I, ________________ S/o ______________, Muslim, Adult, R/o Karachi, do hereby state on Oath as under:-</w:t>
      </w:r>
    </w:p>
    <w:p>
      <w:pPr>
        <w:pStyle w:val="normal1"/>
        <w:numPr>
          <w:ilvl w:val="0"/>
          <w:numId w:val="1"/>
        </w:numPr>
        <w:spacing w:lineRule="auto" w:line="276" w:before="0" w:after="200"/>
        <w:ind w:hanging="720" w:left="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That I am the Applicant in the above case and deponent of this affidavit, as such fully conversant with the facts of the matter.</w:t>
      </w:r>
    </w:p>
    <w:p>
      <w:pPr>
        <w:pStyle w:val="normal1"/>
        <w:numPr>
          <w:ilvl w:val="0"/>
          <w:numId w:val="1"/>
        </w:numPr>
        <w:spacing w:lineRule="auto" w:line="276" w:before="0" w:after="200"/>
        <w:ind w:hanging="720" w:left="720"/>
        <w:jc w:val="both"/>
        <w:rPr>
          <w:rFonts w:ascii="Courier New" w:hAnsi="Courier New" w:eastAsia="Courier New" w:cs="Courier New"/>
          <w:sz w:val="28"/>
          <w:szCs w:val="28"/>
        </w:rPr>
      </w:pPr>
      <w:r>
        <w:rPr>
          <w:rFonts w:eastAsia="Bookman Old Style" w:cs="Bookman Old Style" w:ascii="Bookman Old Style" w:hAnsi="Bookman Old Style"/>
          <w:sz w:val="28"/>
          <w:szCs w:val="28"/>
        </w:rPr>
        <w:t xml:space="preserve">That the accompanying Application has been drafted and filed under my specific instructions and the contents of the same may be treated as part and parcel of this affidavit for the sake of brevity. </w:t>
      </w:r>
    </w:p>
    <w:p>
      <w:pPr>
        <w:pStyle w:val="normal1"/>
        <w:numPr>
          <w:ilvl w:val="0"/>
          <w:numId w:val="1"/>
        </w:numPr>
        <w:spacing w:lineRule="auto" w:line="276" w:before="0" w:after="200"/>
        <w:ind w:hanging="720" w:left="720"/>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That whatever stated above is true and correct to the best of my knowledge and belief.</w:t>
      </w:r>
    </w:p>
    <w:p>
      <w:pPr>
        <w:pStyle w:val="normal1"/>
        <w:spacing w:lineRule="auto" w:line="276" w:before="0" w:after="20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20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20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20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before="0" w:after="20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76"/>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Karachi</w:t>
      </w:r>
    </w:p>
    <w:p>
      <w:pPr>
        <w:pStyle w:val="normal1"/>
        <w:spacing w:lineRule="auto" w:line="276"/>
        <w:rPr>
          <w:rFonts w:ascii="Bookman Old Style" w:hAnsi="Bookman Old Style" w:eastAsia="Bookman Old Style" w:cs="Bookman Old Style"/>
          <w:b/>
          <w:bCs/>
          <w:sz w:val="28"/>
          <w:szCs w:val="28"/>
        </w:rPr>
      </w:pPr>
      <w:r>
        <w:rPr>
          <w:rFonts w:eastAsia="Bookman Old Style" w:cs="Bookman Old Style" w:ascii="Bookman Old Style" w:hAnsi="Bookman Old Style"/>
          <w:sz w:val="28"/>
          <w:szCs w:val="28"/>
        </w:rPr>
        <w:t>Dated: XX-XX-202X</w:t>
        <w:tab/>
        <w:tab/>
        <w:tab/>
        <w:tab/>
        <w:tab/>
        <w:tab/>
      </w:r>
      <w:r>
        <w:rPr>
          <w:rFonts w:eastAsia="Bookman Old Style" w:cs="Bookman Old Style" w:ascii="Bookman Old Style" w:hAnsi="Bookman Old Style"/>
          <w:b/>
          <w:bCs/>
          <w:sz w:val="28"/>
          <w:szCs w:val="28"/>
        </w:rPr>
        <w:t>DEPONENT</w:t>
      </w:r>
    </w:p>
    <w:p>
      <w:pPr>
        <w:pStyle w:val="normal1"/>
        <w:spacing w:lineRule="auto" w:line="312"/>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312"/>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312"/>
        <w:jc w:val="both"/>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tabs>
          <w:tab w:val="clear" w:pos="720"/>
          <w:tab w:val="left" w:pos="0" w:leader="none"/>
        </w:tabs>
        <w:rPr/>
      </w:pPr>
      <w:r>
        <w:rPr/>
      </w:r>
    </w:p>
    <w:sectPr>
      <w:type w:val="nextPage"/>
      <w:pgSz w:w="12240" w:h="20160"/>
      <w:pgMar w:left="1987" w:right="144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ourier New">
    <w:charset w:val="01"/>
    <w:family w:val="roman"/>
    <w:pitch w:val="variable"/>
  </w:font>
  <w:font w:name="Liberation Sans">
    <w:altName w:val="Arial"/>
    <w:charset w:val="01"/>
    <w:family w:val="swiss"/>
    <w:pitch w:val="variable"/>
  </w:font>
  <w:font w:name="Georgia">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Bookman Old Style">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1440" w:hanging="360"/>
      </w:pPr>
      <w:rPr>
        <w:u w:val="none"/>
      </w:rPr>
    </w:lvl>
    <w:lvl w:ilvl="1">
      <w:start w:val="1"/>
      <w:numFmt w:val="lowerLetter"/>
      <w:lvlText w:val="%2."/>
      <w:lvlJc w:val="left"/>
      <w:pPr>
        <w:tabs>
          <w:tab w:val="num" w:pos="0"/>
        </w:tabs>
        <w:ind w:left="2160" w:hanging="360"/>
      </w:pPr>
      <w:rPr>
        <w:u w:val="none"/>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ource Han Serif CN" w:cs="Noto Sans"/>
        <w:lang w:val="en-US"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Source Han Serif CN" w:cs="Noto Sans"/>
      <w:color w:val="auto"/>
      <w:kern w:val="0"/>
      <w:sz w:val="20"/>
      <w:szCs w:val="20"/>
      <w:lang w:val="en-US" w:eastAsia="zh-CN" w:bidi="hi-IN"/>
    </w:rPr>
  </w:style>
  <w:style w:type="paragraph" w:styleId="Heading1">
    <w:name w:val="heading 1"/>
    <w:basedOn w:val="normal1"/>
    <w:next w:val="normal1"/>
    <w:qFormat/>
    <w:pPr>
      <w:keepNext w:val="true"/>
      <w:jc w:val="both"/>
    </w:pPr>
    <w:rPr>
      <w:sz w:val="28"/>
      <w:szCs w:val="28"/>
    </w:rPr>
  </w:style>
  <w:style w:type="paragraph" w:styleId="Heading2">
    <w:name w:val="heading 2"/>
    <w:basedOn w:val="normal1"/>
    <w:next w:val="normal1"/>
    <w:qFormat/>
    <w:pPr>
      <w:keepNext w:val="true"/>
      <w:jc w:val="center"/>
    </w:pPr>
    <w:rPr>
      <w:sz w:val="28"/>
      <w:szCs w:val="28"/>
    </w:rPr>
  </w:style>
  <w:style w:type="paragraph" w:styleId="Heading3">
    <w:name w:val="heading 3"/>
    <w:basedOn w:val="normal1"/>
    <w:next w:val="normal1"/>
    <w:qFormat/>
    <w:pPr>
      <w:keepNext w:val="true"/>
      <w:jc w:val="center"/>
    </w:pPr>
    <w:rPr>
      <w:rFonts w:ascii="Courier New" w:hAnsi="Courier New" w:eastAsia="Courier New" w:cs="Courier New"/>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Index">
    <w:name w:val="Index"/>
    <w:basedOn w:val="Normal"/>
    <w:qFormat/>
    <w:pPr>
      <w:suppressLineNumbers/>
    </w:pPr>
    <w:rPr>
      <w:rFonts w:cs="Noto Sans"/>
    </w:rPr>
  </w:style>
  <w:style w:type="paragraph" w:styleId="normal1" w:default="1">
    <w:name w:val="normal1"/>
    <w:qFormat/>
    <w:pPr>
      <w:widowControl/>
      <w:bidi w:val="0"/>
      <w:spacing w:before="0" w:after="0"/>
      <w:jc w:val="left"/>
    </w:pPr>
    <w:rPr>
      <w:rFonts w:ascii="Times New Roman" w:hAnsi="Times New Roman" w:eastAsia="Source Han Serif CN" w:cs="Noto Sans"/>
      <w:color w:val="auto"/>
      <w:kern w:val="0"/>
      <w:sz w:val="20"/>
      <w:szCs w:val="20"/>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